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20E" w:rsidRPr="007F320E" w:rsidRDefault="007F320E" w:rsidP="007F320E">
      <w:pPr>
        <w:widowControl w:val="0"/>
        <w:jc w:val="center"/>
        <w:rPr>
          <w:rFonts w:ascii="Times New Roman" w:eastAsia="Times New Roman" w:hAnsi="Times New Roman" w:cs="Times New Roman"/>
          <w:b/>
          <w:sz w:val="24"/>
          <w:szCs w:val="24"/>
        </w:rPr>
      </w:pPr>
      <w:r w:rsidRPr="007F320E">
        <w:rPr>
          <w:rFonts w:ascii="Times New Roman" w:eastAsia="Times New Roman" w:hAnsi="Times New Roman" w:cs="Times New Roman"/>
          <w:b/>
          <w:sz w:val="24"/>
          <w:szCs w:val="24"/>
        </w:rPr>
        <w:t>CAUSE NO. ______________</w:t>
      </w:r>
    </w:p>
    <w:p w:rsidR="007F320E" w:rsidRPr="007F320E" w:rsidRDefault="007F320E" w:rsidP="007F320E">
      <w:pPr>
        <w:widowControl w:val="0"/>
        <w:jc w:val="center"/>
        <w:rPr>
          <w:rFonts w:ascii="Times New Roman" w:eastAsia="Times New Roman" w:hAnsi="Times New Roman" w:cs="Times New Roman"/>
          <w:b/>
          <w:sz w:val="24"/>
          <w:szCs w:val="24"/>
        </w:rPr>
      </w:pPr>
    </w:p>
    <w:p w:rsidR="007F320E" w:rsidRPr="007F320E" w:rsidRDefault="007F320E" w:rsidP="007F320E">
      <w:pPr>
        <w:widowControl w:val="0"/>
        <w:tabs>
          <w:tab w:val="left" w:pos="4320"/>
        </w:tabs>
        <w:rPr>
          <w:rFonts w:ascii="Times New Roman" w:eastAsia="Times New Roman" w:hAnsi="Times New Roman" w:cs="Times New Roman"/>
          <w:b/>
          <w:sz w:val="24"/>
          <w:szCs w:val="24"/>
        </w:rPr>
      </w:pPr>
      <w:r w:rsidRPr="007F320E">
        <w:rPr>
          <w:rFonts w:ascii="Times New Roman" w:eastAsia="Times New Roman" w:hAnsi="Times New Roman" w:cs="Times New Roman"/>
          <w:b/>
          <w:sz w:val="24"/>
          <w:szCs w:val="24"/>
        </w:rPr>
        <w:t>STATE OF TEXAS</w:t>
      </w:r>
      <w:r w:rsidRPr="007F320E">
        <w:rPr>
          <w:rFonts w:ascii="Times New Roman" w:eastAsia="Times New Roman" w:hAnsi="Times New Roman" w:cs="Times New Roman"/>
          <w:b/>
          <w:sz w:val="24"/>
          <w:szCs w:val="24"/>
        </w:rPr>
        <w:tab/>
        <w:t>§</w:t>
      </w:r>
      <w:r w:rsidRPr="007F320E">
        <w:rPr>
          <w:rFonts w:ascii="Times New Roman" w:eastAsia="Times New Roman" w:hAnsi="Times New Roman" w:cs="Times New Roman"/>
          <w:b/>
          <w:sz w:val="24"/>
          <w:szCs w:val="24"/>
        </w:rPr>
        <w:tab/>
        <w:t>IN THE DISTRICT COURT</w:t>
      </w:r>
    </w:p>
    <w:p w:rsidR="007F320E" w:rsidRPr="007F320E" w:rsidRDefault="007F320E" w:rsidP="007F320E">
      <w:pPr>
        <w:widowControl w:val="0"/>
        <w:tabs>
          <w:tab w:val="left" w:pos="4320"/>
        </w:tabs>
        <w:rPr>
          <w:rFonts w:ascii="Times New Roman" w:eastAsia="Times New Roman" w:hAnsi="Times New Roman" w:cs="Times New Roman"/>
          <w:b/>
          <w:sz w:val="24"/>
          <w:szCs w:val="24"/>
        </w:rPr>
      </w:pPr>
      <w:r w:rsidRPr="007F320E">
        <w:rPr>
          <w:rFonts w:ascii="Times New Roman" w:eastAsia="Times New Roman" w:hAnsi="Times New Roman" w:cs="Times New Roman"/>
          <w:b/>
          <w:sz w:val="24"/>
          <w:szCs w:val="24"/>
        </w:rPr>
        <w:tab/>
        <w:t>§</w:t>
      </w:r>
    </w:p>
    <w:p w:rsidR="007F320E" w:rsidRPr="007F320E" w:rsidRDefault="007F320E" w:rsidP="007F320E">
      <w:pPr>
        <w:widowControl w:val="0"/>
        <w:tabs>
          <w:tab w:val="left" w:pos="4320"/>
        </w:tabs>
        <w:rPr>
          <w:rFonts w:ascii="Times New Roman" w:eastAsia="Times New Roman" w:hAnsi="Times New Roman" w:cs="Times New Roman"/>
          <w:b/>
          <w:sz w:val="24"/>
          <w:szCs w:val="24"/>
        </w:rPr>
      </w:pPr>
      <w:r w:rsidRPr="007F320E">
        <w:rPr>
          <w:rFonts w:ascii="Times New Roman" w:eastAsia="Times New Roman" w:hAnsi="Times New Roman" w:cs="Times New Roman"/>
          <w:b/>
          <w:sz w:val="24"/>
          <w:szCs w:val="24"/>
        </w:rPr>
        <w:t>v.</w:t>
      </w:r>
      <w:r w:rsidRPr="007F320E">
        <w:rPr>
          <w:rFonts w:ascii="Times New Roman" w:eastAsia="Times New Roman" w:hAnsi="Times New Roman" w:cs="Times New Roman"/>
          <w:b/>
          <w:sz w:val="24"/>
          <w:szCs w:val="24"/>
        </w:rPr>
        <w:tab/>
        <w:t>§</w:t>
      </w:r>
      <w:r w:rsidRPr="007F320E">
        <w:rPr>
          <w:rFonts w:ascii="Times New Roman" w:eastAsia="Times New Roman" w:hAnsi="Times New Roman" w:cs="Times New Roman"/>
          <w:b/>
          <w:sz w:val="24"/>
          <w:szCs w:val="24"/>
        </w:rPr>
        <w:tab/>
        <w:t>12</w:t>
      </w:r>
      <w:r w:rsidRPr="007F320E">
        <w:rPr>
          <w:rFonts w:ascii="Times New Roman" w:eastAsia="Times New Roman" w:hAnsi="Times New Roman" w:cs="Times New Roman"/>
          <w:b/>
          <w:sz w:val="24"/>
          <w:szCs w:val="24"/>
          <w:vertAlign w:val="superscript"/>
        </w:rPr>
        <w:t>TH</w:t>
      </w:r>
      <w:r w:rsidRPr="007F320E">
        <w:rPr>
          <w:rFonts w:ascii="Times New Roman" w:eastAsia="Times New Roman" w:hAnsi="Times New Roman" w:cs="Times New Roman"/>
          <w:b/>
          <w:sz w:val="24"/>
          <w:szCs w:val="24"/>
        </w:rPr>
        <w:t xml:space="preserve"> JUDICIAL DISTRICT</w:t>
      </w:r>
    </w:p>
    <w:p w:rsidR="007F320E" w:rsidRPr="007F320E" w:rsidRDefault="007F320E" w:rsidP="007F320E">
      <w:pPr>
        <w:widowControl w:val="0"/>
        <w:tabs>
          <w:tab w:val="left" w:pos="4320"/>
        </w:tabs>
        <w:rPr>
          <w:rFonts w:ascii="Times New Roman" w:eastAsia="Times New Roman" w:hAnsi="Times New Roman" w:cs="Times New Roman"/>
          <w:b/>
          <w:sz w:val="24"/>
          <w:szCs w:val="24"/>
        </w:rPr>
      </w:pPr>
      <w:r w:rsidRPr="007F320E">
        <w:rPr>
          <w:rFonts w:ascii="Times New Roman" w:eastAsia="Times New Roman" w:hAnsi="Times New Roman" w:cs="Times New Roman"/>
          <w:b/>
          <w:sz w:val="24"/>
          <w:szCs w:val="24"/>
        </w:rPr>
        <w:tab/>
        <w:t>§</w:t>
      </w:r>
    </w:p>
    <w:p w:rsidR="007F320E" w:rsidRPr="007F320E" w:rsidRDefault="007F320E" w:rsidP="007F320E">
      <w:pPr>
        <w:widowControl w:val="0"/>
        <w:tabs>
          <w:tab w:val="left" w:pos="4320"/>
        </w:tabs>
        <w:rPr>
          <w:rFonts w:ascii="Times New Roman" w:eastAsia="Times New Roman" w:hAnsi="Times New Roman" w:cs="Times New Roman"/>
          <w:b/>
          <w:sz w:val="24"/>
          <w:szCs w:val="24"/>
        </w:rPr>
      </w:pPr>
      <w:r w:rsidRPr="007F320E">
        <w:rPr>
          <w:rFonts w:ascii="Times New Roman" w:eastAsia="Times New Roman" w:hAnsi="Times New Roman" w:cs="Times New Roman"/>
          <w:b/>
          <w:sz w:val="24"/>
          <w:szCs w:val="24"/>
        </w:rPr>
        <w:t>______________________________</w:t>
      </w:r>
      <w:r w:rsidRPr="007F320E">
        <w:rPr>
          <w:rFonts w:ascii="Times New Roman" w:eastAsia="Times New Roman" w:hAnsi="Times New Roman" w:cs="Times New Roman"/>
          <w:b/>
          <w:sz w:val="24"/>
          <w:szCs w:val="24"/>
        </w:rPr>
        <w:tab/>
        <w:t>§</w:t>
      </w:r>
      <w:r w:rsidRPr="007F320E">
        <w:rPr>
          <w:rFonts w:ascii="Times New Roman" w:eastAsia="Times New Roman" w:hAnsi="Times New Roman" w:cs="Times New Roman"/>
          <w:b/>
          <w:sz w:val="24"/>
          <w:szCs w:val="24"/>
        </w:rPr>
        <w:tab/>
        <w:t>___________________ COUNTY, TEXAS</w:t>
      </w:r>
    </w:p>
    <w:p w:rsidR="00A32F73" w:rsidRDefault="00A32F73" w:rsidP="00A32F73">
      <w:pPr>
        <w:tabs>
          <w:tab w:val="left" w:pos="4680"/>
        </w:tabs>
        <w:rPr>
          <w:rFonts w:ascii="Palatino Linotype" w:hAnsi="Palatino Linotype"/>
        </w:rPr>
      </w:pPr>
    </w:p>
    <w:p w:rsidR="00A32F73" w:rsidRDefault="00A32F73" w:rsidP="00A32F73">
      <w:pPr>
        <w:tabs>
          <w:tab w:val="left" w:pos="4680"/>
        </w:tabs>
        <w:rPr>
          <w:rFonts w:ascii="Palatino Linotype" w:hAnsi="Palatino Linotype"/>
        </w:rPr>
      </w:pPr>
      <w:r>
        <w:rPr>
          <w:rFonts w:ascii="Palatino Linotype" w:hAnsi="Palatino Linotype"/>
        </w:rPr>
        <w:t>Pre-Trial Date: _</w:t>
      </w:r>
      <w:r w:rsidR="007F320E">
        <w:rPr>
          <w:rFonts w:ascii="Palatino Linotype" w:hAnsi="Palatino Linotype"/>
        </w:rPr>
        <w:t>________________________</w:t>
      </w:r>
    </w:p>
    <w:p w:rsidR="007F320E" w:rsidRDefault="007F320E" w:rsidP="00A32F73">
      <w:pPr>
        <w:tabs>
          <w:tab w:val="left" w:pos="4680"/>
        </w:tabs>
        <w:rPr>
          <w:rFonts w:ascii="Palatino Linotype" w:hAnsi="Palatino Linotype"/>
          <w:u w:val="single"/>
        </w:rPr>
      </w:pPr>
      <w:bookmarkStart w:id="0" w:name="_GoBack"/>
      <w:bookmarkEnd w:id="0"/>
    </w:p>
    <w:p w:rsidR="00A32F73" w:rsidRDefault="00A32F73" w:rsidP="0072638C">
      <w:pPr>
        <w:tabs>
          <w:tab w:val="left" w:pos="4680"/>
        </w:tabs>
        <w:jc w:val="center"/>
        <w:rPr>
          <w:rFonts w:ascii="Palatino Linotype" w:hAnsi="Palatino Linotype"/>
          <w:u w:val="single"/>
        </w:rPr>
      </w:pPr>
    </w:p>
    <w:p w:rsidR="00A32F73" w:rsidRPr="00A32F73" w:rsidRDefault="00A32F73" w:rsidP="00A32F73">
      <w:pPr>
        <w:pBdr>
          <w:top w:val="single" w:sz="12" w:space="1" w:color="auto"/>
          <w:bottom w:val="single" w:sz="12" w:space="1" w:color="auto"/>
        </w:pBdr>
        <w:tabs>
          <w:tab w:val="left" w:pos="4680"/>
        </w:tabs>
        <w:jc w:val="center"/>
        <w:rPr>
          <w:rFonts w:ascii="Palatino Linotype" w:hAnsi="Palatino Linotype"/>
          <w:b/>
        </w:rPr>
      </w:pPr>
      <w:r>
        <w:rPr>
          <w:rFonts w:ascii="Palatino Linotype" w:hAnsi="Palatino Linotype"/>
          <w:b/>
        </w:rPr>
        <w:t>PRE-TRIAL ANNOUNCEMENT IN LIEU OF APPEARANCE</w:t>
      </w:r>
    </w:p>
    <w:p w:rsidR="00A32F73" w:rsidRPr="004764B1" w:rsidRDefault="00A32F73" w:rsidP="00A32F73">
      <w:pPr>
        <w:tabs>
          <w:tab w:val="left" w:pos="4680"/>
        </w:tabs>
        <w:rPr>
          <w:rFonts w:ascii="Palatino Linotype" w:hAnsi="Palatino Linotype"/>
          <w:u w:val="single"/>
        </w:rPr>
      </w:pPr>
    </w:p>
    <w:p w:rsidR="00006311" w:rsidRDefault="00A32F73" w:rsidP="0072638C">
      <w:pPr>
        <w:tabs>
          <w:tab w:val="left" w:pos="720"/>
          <w:tab w:val="left" w:pos="2880"/>
          <w:tab w:val="left" w:pos="4680"/>
        </w:tabs>
        <w:spacing w:line="360" w:lineRule="auto"/>
        <w:jc w:val="both"/>
        <w:rPr>
          <w:rFonts w:ascii="Palatino Linotype" w:hAnsi="Palatino Linotype"/>
        </w:rPr>
      </w:pPr>
      <w:r>
        <w:rPr>
          <w:rFonts w:ascii="Palatino Linotype" w:hAnsi="Palatino Linotype"/>
        </w:rPr>
        <w:t>TO THE HONORABLE JUDGE OF SAID COURT:</w:t>
      </w:r>
    </w:p>
    <w:p w:rsidR="00A32F73" w:rsidRDefault="00A32F73" w:rsidP="0072638C">
      <w:pPr>
        <w:tabs>
          <w:tab w:val="left" w:pos="720"/>
          <w:tab w:val="left" w:pos="2880"/>
          <w:tab w:val="left" w:pos="4680"/>
        </w:tabs>
        <w:spacing w:line="360" w:lineRule="auto"/>
        <w:jc w:val="both"/>
        <w:rPr>
          <w:rFonts w:ascii="Palatino Linotype" w:hAnsi="Palatino Linotype"/>
        </w:rPr>
      </w:pPr>
      <w:r>
        <w:rPr>
          <w:rFonts w:ascii="Palatino Linotype" w:hAnsi="Palatino Linotype"/>
        </w:rPr>
        <w:tab/>
        <w:t>Now comes the Defendant, _____________________________________________________,</w:t>
      </w:r>
    </w:p>
    <w:p w:rsidR="00A32F73" w:rsidRDefault="00A32F73" w:rsidP="0072638C">
      <w:pPr>
        <w:tabs>
          <w:tab w:val="left" w:pos="720"/>
          <w:tab w:val="left" w:pos="2880"/>
          <w:tab w:val="left" w:pos="4680"/>
        </w:tabs>
        <w:spacing w:line="360" w:lineRule="auto"/>
        <w:jc w:val="both"/>
        <w:rPr>
          <w:rFonts w:ascii="Palatino Linotype" w:hAnsi="Palatino Linotype"/>
        </w:rPr>
      </w:pPr>
      <w:proofErr w:type="gramStart"/>
      <w:r>
        <w:rPr>
          <w:rFonts w:ascii="Palatino Linotype" w:hAnsi="Palatino Linotype"/>
        </w:rPr>
        <w:t>by</w:t>
      </w:r>
      <w:proofErr w:type="gramEnd"/>
      <w:r>
        <w:rPr>
          <w:rFonts w:ascii="Palatino Linotype" w:hAnsi="Palatino Linotype"/>
        </w:rPr>
        <w:t xml:space="preserve"> and through the Defendant’s attorney of record and provides the following information to the Court.  The undersigned Attorney for the Defendant hereby certifies that the Attorney has:</w:t>
      </w:r>
    </w:p>
    <w:p w:rsidR="009E6500" w:rsidRDefault="009E6500" w:rsidP="007F320E">
      <w:pPr>
        <w:pStyle w:val="ListParagraph"/>
        <w:numPr>
          <w:ilvl w:val="0"/>
          <w:numId w:val="1"/>
        </w:numPr>
        <w:tabs>
          <w:tab w:val="left" w:pos="720"/>
          <w:tab w:val="left" w:pos="2880"/>
          <w:tab w:val="left" w:pos="4680"/>
        </w:tabs>
        <w:ind w:left="432"/>
        <w:jc w:val="both"/>
        <w:rPr>
          <w:rFonts w:ascii="Palatino Linotype" w:hAnsi="Palatino Linotype"/>
        </w:rPr>
      </w:pPr>
      <w:r>
        <w:rPr>
          <w:rFonts w:ascii="Palatino Linotype" w:hAnsi="Palatino Linotype"/>
        </w:rPr>
        <w:t>verified that the Defendant is NOT in custody;</w:t>
      </w:r>
    </w:p>
    <w:p w:rsidR="00A32F73" w:rsidRDefault="00A32F73" w:rsidP="007F320E">
      <w:pPr>
        <w:pStyle w:val="ListParagraph"/>
        <w:numPr>
          <w:ilvl w:val="0"/>
          <w:numId w:val="1"/>
        </w:numPr>
        <w:tabs>
          <w:tab w:val="left" w:pos="720"/>
          <w:tab w:val="left" w:pos="2880"/>
          <w:tab w:val="left" w:pos="4680"/>
        </w:tabs>
        <w:ind w:left="432"/>
        <w:jc w:val="both"/>
        <w:rPr>
          <w:rFonts w:ascii="Palatino Linotype" w:hAnsi="Palatino Linotype"/>
        </w:rPr>
      </w:pPr>
      <w:r>
        <w:rPr>
          <w:rFonts w:ascii="Palatino Linotype" w:hAnsi="Palatino Linotype"/>
        </w:rPr>
        <w:t>requested and received the discovery in this cause from t</w:t>
      </w:r>
      <w:r w:rsidR="007F320E">
        <w:rPr>
          <w:rFonts w:ascii="Palatino Linotype" w:hAnsi="Palatino Linotype"/>
        </w:rPr>
        <w:t>he State prosecuting office;</w:t>
      </w:r>
    </w:p>
    <w:p w:rsidR="007F320E" w:rsidRDefault="00A32F73" w:rsidP="007F320E">
      <w:pPr>
        <w:pStyle w:val="ListParagraph"/>
        <w:numPr>
          <w:ilvl w:val="0"/>
          <w:numId w:val="1"/>
        </w:numPr>
        <w:tabs>
          <w:tab w:val="left" w:pos="720"/>
          <w:tab w:val="left" w:pos="2880"/>
          <w:tab w:val="left" w:pos="4680"/>
        </w:tabs>
        <w:ind w:left="432"/>
        <w:jc w:val="both"/>
        <w:rPr>
          <w:rFonts w:ascii="Palatino Linotype" w:hAnsi="Palatino Linotype"/>
        </w:rPr>
      </w:pPr>
      <w:r>
        <w:rPr>
          <w:rFonts w:ascii="Palatino Linotype" w:hAnsi="Palatino Linotype"/>
        </w:rPr>
        <w:t>recei</w:t>
      </w:r>
      <w:r w:rsidR="00775FEC">
        <w:rPr>
          <w:rFonts w:ascii="Palatino Linotype" w:hAnsi="Palatino Linotype"/>
        </w:rPr>
        <w:t xml:space="preserve">ved a plea offer from the State and has </w:t>
      </w:r>
      <w:r w:rsidR="00775FEC" w:rsidRPr="00775FEC">
        <w:rPr>
          <w:rFonts w:ascii="Palatino Linotype" w:hAnsi="Palatino Linotype"/>
        </w:rPr>
        <w:t>conveyed the offer to</w:t>
      </w:r>
      <w:r w:rsidRPr="00775FEC">
        <w:rPr>
          <w:rFonts w:ascii="Palatino Linotype" w:hAnsi="Palatino Linotype"/>
        </w:rPr>
        <w:t xml:space="preserve"> </w:t>
      </w:r>
      <w:r w:rsidR="007F320E">
        <w:rPr>
          <w:rFonts w:ascii="Palatino Linotype" w:hAnsi="Palatino Linotype"/>
        </w:rPr>
        <w:t>the defendant in this matter</w:t>
      </w:r>
    </w:p>
    <w:p w:rsidR="007F320E" w:rsidRPr="007F320E" w:rsidRDefault="007F320E" w:rsidP="007F320E">
      <w:pPr>
        <w:pStyle w:val="ListParagraph"/>
        <w:numPr>
          <w:ilvl w:val="0"/>
          <w:numId w:val="1"/>
        </w:numPr>
        <w:tabs>
          <w:tab w:val="left" w:pos="720"/>
          <w:tab w:val="left" w:pos="2880"/>
          <w:tab w:val="left" w:pos="4680"/>
        </w:tabs>
        <w:ind w:left="432"/>
        <w:jc w:val="both"/>
        <w:rPr>
          <w:rFonts w:ascii="Palatino Linotype" w:hAnsi="Palatino Linotype"/>
        </w:rPr>
      </w:pPr>
      <w:r w:rsidRPr="007F320E">
        <w:rPr>
          <w:rFonts w:ascii="Palatino Linotype" w:hAnsi="Palatino Linotype"/>
        </w:rPr>
        <w:t>[MARK ONLY ONE]:</w:t>
      </w:r>
    </w:p>
    <w:p w:rsidR="007F320E" w:rsidRPr="007F320E" w:rsidRDefault="007F320E" w:rsidP="007F320E">
      <w:pPr>
        <w:pStyle w:val="ListParagraph"/>
        <w:tabs>
          <w:tab w:val="left" w:pos="720"/>
          <w:tab w:val="left" w:pos="2880"/>
          <w:tab w:val="left" w:pos="4680"/>
        </w:tabs>
        <w:ind w:left="432"/>
        <w:jc w:val="both"/>
        <w:rPr>
          <w:rFonts w:ascii="Palatino Linotype" w:hAnsi="Palatino Linotype"/>
        </w:rPr>
      </w:pPr>
      <w:r w:rsidRPr="007F320E">
        <w:rPr>
          <w:rFonts w:ascii="Palatino Linotype" w:hAnsi="Palatino Linotype"/>
        </w:rPr>
        <w:t>□ No motions or preliminary matters described in Sec. 1 of Article 28.01 were timely raised or filed; OR</w:t>
      </w:r>
    </w:p>
    <w:p w:rsidR="007F320E" w:rsidRPr="007F320E" w:rsidRDefault="007F320E" w:rsidP="007F320E">
      <w:pPr>
        <w:pStyle w:val="ListParagraph"/>
        <w:tabs>
          <w:tab w:val="left" w:pos="720"/>
          <w:tab w:val="left" w:pos="2880"/>
          <w:tab w:val="left" w:pos="4680"/>
        </w:tabs>
        <w:ind w:left="432"/>
        <w:jc w:val="both"/>
        <w:rPr>
          <w:rFonts w:ascii="Palatino Linotype" w:hAnsi="Palatino Linotype"/>
        </w:rPr>
      </w:pPr>
      <w:r w:rsidRPr="007F320E">
        <w:rPr>
          <w:rFonts w:ascii="Palatino Linotype" w:hAnsi="Palatino Linotype"/>
        </w:rPr>
        <w:t xml:space="preserve">□ </w:t>
      </w:r>
      <w:proofErr w:type="gramStart"/>
      <w:r w:rsidRPr="007F320E">
        <w:rPr>
          <w:rFonts w:ascii="Palatino Linotype" w:hAnsi="Palatino Linotype"/>
        </w:rPr>
        <w:t>All</w:t>
      </w:r>
      <w:proofErr w:type="gramEnd"/>
      <w:r w:rsidRPr="007F320E">
        <w:rPr>
          <w:rFonts w:ascii="Palatino Linotype" w:hAnsi="Palatino Linotype"/>
        </w:rPr>
        <w:t xml:space="preserve"> motions filed or preliminary matters raised by Defendant have been agreed to by the State, and agreed orders are submitted herewith for the Court’s consideration.</w:t>
      </w:r>
    </w:p>
    <w:p w:rsidR="007F320E" w:rsidRDefault="007F320E" w:rsidP="007F320E">
      <w:pPr>
        <w:pStyle w:val="ListParagraph"/>
        <w:numPr>
          <w:ilvl w:val="0"/>
          <w:numId w:val="1"/>
        </w:numPr>
        <w:tabs>
          <w:tab w:val="left" w:pos="720"/>
          <w:tab w:val="left" w:pos="2880"/>
          <w:tab w:val="left" w:pos="4680"/>
        </w:tabs>
        <w:ind w:left="432"/>
        <w:jc w:val="both"/>
        <w:rPr>
          <w:rFonts w:ascii="Palatino Linotype" w:hAnsi="Palatino Linotype"/>
        </w:rPr>
      </w:pPr>
      <w:r w:rsidRPr="007F320E">
        <w:rPr>
          <w:rFonts w:ascii="Palatino Linotype" w:hAnsi="Palatino Linotype"/>
        </w:rPr>
        <w:t>Therefore, no pre-trial hearing on preliminary motions is necessary.</w:t>
      </w:r>
    </w:p>
    <w:p w:rsidR="007F320E" w:rsidRDefault="007F320E" w:rsidP="007F320E">
      <w:pPr>
        <w:pStyle w:val="ListParagraph"/>
        <w:numPr>
          <w:ilvl w:val="0"/>
          <w:numId w:val="1"/>
        </w:numPr>
        <w:tabs>
          <w:tab w:val="left" w:pos="720"/>
          <w:tab w:val="left" w:pos="2880"/>
          <w:tab w:val="left" w:pos="4680"/>
        </w:tabs>
        <w:ind w:left="432"/>
        <w:jc w:val="both"/>
        <w:rPr>
          <w:rFonts w:ascii="Palatino Linotype" w:hAnsi="Palatino Linotype"/>
        </w:rPr>
      </w:pPr>
      <w:r w:rsidRPr="007F320E">
        <w:rPr>
          <w:rFonts w:ascii="Palatino Linotype" w:hAnsi="Palatino Linotype"/>
        </w:rPr>
        <w:t>Defendant asks the Court to forego the pre-trial hearing under Article 28.01 and forgive the appearance of Defendant, approve the agreement of the parties and sign the attached orders, and proceed to the trial docket as previously scheduled by prior order.</w:t>
      </w:r>
    </w:p>
    <w:p w:rsidR="007F320E" w:rsidRPr="007F320E" w:rsidRDefault="007F320E" w:rsidP="007F320E">
      <w:pPr>
        <w:pStyle w:val="ListParagraph"/>
        <w:tabs>
          <w:tab w:val="left" w:pos="720"/>
          <w:tab w:val="left" w:pos="2880"/>
          <w:tab w:val="left" w:pos="4680"/>
        </w:tabs>
        <w:ind w:left="432"/>
        <w:jc w:val="both"/>
        <w:rPr>
          <w:rFonts w:ascii="Palatino Linotype" w:hAnsi="Palatino Linotype"/>
        </w:rPr>
      </w:pPr>
    </w:p>
    <w:p w:rsidR="009E6500" w:rsidRDefault="009E6500" w:rsidP="009E6500">
      <w:pPr>
        <w:tabs>
          <w:tab w:val="left" w:pos="720"/>
          <w:tab w:val="left" w:pos="2880"/>
          <w:tab w:val="left" w:pos="3600"/>
          <w:tab w:val="left" w:pos="4680"/>
        </w:tabs>
        <w:jc w:val="both"/>
        <w:rPr>
          <w:rFonts w:ascii="Palatino Linotype" w:hAnsi="Palatino Linotype"/>
        </w:rPr>
      </w:pPr>
    </w:p>
    <w:p w:rsidR="0072638C" w:rsidRDefault="009E6500" w:rsidP="009E6500">
      <w:pPr>
        <w:tabs>
          <w:tab w:val="left" w:pos="720"/>
          <w:tab w:val="left" w:pos="2880"/>
          <w:tab w:val="left" w:pos="3600"/>
          <w:tab w:val="left" w:pos="4680"/>
        </w:tabs>
        <w:jc w:val="both"/>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sidR="0072638C">
        <w:rPr>
          <w:rFonts w:ascii="Palatino Linotype" w:hAnsi="Palatino Linotype"/>
        </w:rPr>
        <w:t xml:space="preserve">      </w:t>
      </w:r>
      <w:r w:rsidR="0072638C">
        <w:rPr>
          <w:rFonts w:ascii="Palatino Linotype" w:hAnsi="Palatino Linotype"/>
        </w:rPr>
        <w:tab/>
        <w:t>__________________________________________</w:t>
      </w:r>
    </w:p>
    <w:p w:rsidR="0072638C" w:rsidRDefault="009E6500" w:rsidP="0072638C">
      <w:pPr>
        <w:tabs>
          <w:tab w:val="left" w:pos="720"/>
          <w:tab w:val="left" w:pos="2880"/>
          <w:tab w:val="left" w:pos="3600"/>
          <w:tab w:val="left" w:pos="4680"/>
          <w:tab w:val="left" w:pos="5040"/>
        </w:tabs>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sidR="00951DE1">
        <w:rPr>
          <w:rFonts w:ascii="Palatino Linotype" w:hAnsi="Palatino Linotype"/>
          <w:sz w:val="18"/>
          <w:szCs w:val="18"/>
        </w:rPr>
        <w:t>Attorney for Defendant Signature</w:t>
      </w:r>
    </w:p>
    <w:p w:rsidR="009E6500" w:rsidRDefault="009E6500" w:rsidP="0072638C">
      <w:pPr>
        <w:tabs>
          <w:tab w:val="left" w:pos="720"/>
          <w:tab w:val="left" w:pos="2880"/>
          <w:tab w:val="left" w:pos="3600"/>
          <w:tab w:val="left" w:pos="4680"/>
          <w:tab w:val="left" w:pos="5040"/>
        </w:tabs>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p>
    <w:p w:rsidR="009E6500" w:rsidRDefault="009E6500" w:rsidP="0072638C">
      <w:pPr>
        <w:tabs>
          <w:tab w:val="left" w:pos="720"/>
          <w:tab w:val="left" w:pos="2880"/>
          <w:tab w:val="left" w:pos="3600"/>
          <w:tab w:val="left" w:pos="4680"/>
          <w:tab w:val="left" w:pos="5040"/>
        </w:tabs>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t>____________________________________________________</w:t>
      </w:r>
    </w:p>
    <w:p w:rsidR="009E6500" w:rsidRDefault="009E6500" w:rsidP="0072638C">
      <w:pPr>
        <w:tabs>
          <w:tab w:val="left" w:pos="720"/>
          <w:tab w:val="left" w:pos="2880"/>
          <w:tab w:val="left" w:pos="3600"/>
          <w:tab w:val="left" w:pos="4680"/>
          <w:tab w:val="left" w:pos="5040"/>
        </w:tabs>
        <w:jc w:val="both"/>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t>SBN:</w:t>
      </w:r>
    </w:p>
    <w:p w:rsidR="0072638C" w:rsidRDefault="009E6500" w:rsidP="0072638C">
      <w:pPr>
        <w:tabs>
          <w:tab w:val="left" w:pos="4680"/>
          <w:tab w:val="left" w:pos="5040"/>
        </w:tabs>
        <w:rPr>
          <w:rFonts w:ascii="Palatino Linotype" w:hAnsi="Palatino Linotype"/>
        </w:rPr>
      </w:pPr>
      <w:r>
        <w:rPr>
          <w:rFonts w:ascii="Palatino Linotype" w:hAnsi="Palatino Linotype"/>
        </w:rPr>
        <w:tab/>
        <w:t>__________________________________________</w:t>
      </w:r>
      <w:r>
        <w:rPr>
          <w:rFonts w:ascii="Palatino Linotype" w:hAnsi="Palatino Linotype"/>
        </w:rPr>
        <w:tab/>
      </w:r>
      <w:r w:rsidRPr="00775FEC">
        <w:rPr>
          <w:rFonts w:ascii="Palatino Linotype" w:hAnsi="Palatino Linotype"/>
          <w:sz w:val="18"/>
          <w:szCs w:val="18"/>
        </w:rPr>
        <w:t>Address</w:t>
      </w:r>
      <w:r w:rsidR="00951DE1">
        <w:rPr>
          <w:rFonts w:ascii="Palatino Linotype" w:hAnsi="Palatino Linotype"/>
        </w:rPr>
        <w:tab/>
      </w:r>
      <w:r w:rsidR="00951DE1" w:rsidRPr="008C0BDC">
        <w:rPr>
          <w:rFonts w:ascii="Palatino Linotype" w:hAnsi="Palatino Linotype"/>
        </w:rPr>
        <w:t>__________________________________________</w:t>
      </w:r>
    </w:p>
    <w:p w:rsidR="009E6500" w:rsidRPr="00775FEC" w:rsidRDefault="009E6500" w:rsidP="009E6500">
      <w:pPr>
        <w:tabs>
          <w:tab w:val="left" w:pos="4680"/>
          <w:tab w:val="left" w:pos="5040"/>
        </w:tabs>
        <w:rPr>
          <w:sz w:val="18"/>
          <w:szCs w:val="18"/>
        </w:rPr>
      </w:pPr>
      <w:r>
        <w:rPr>
          <w:rFonts w:ascii="Palatino Linotype" w:hAnsi="Palatino Linotype"/>
        </w:rPr>
        <w:tab/>
      </w:r>
      <w:r w:rsidRPr="00775FEC">
        <w:rPr>
          <w:rFonts w:ascii="Palatino Linotype" w:hAnsi="Palatino Linotype"/>
          <w:sz w:val="18"/>
          <w:szCs w:val="18"/>
        </w:rPr>
        <w:t>Email</w:t>
      </w:r>
      <w:r w:rsidR="0072638C" w:rsidRPr="00775FEC">
        <w:rPr>
          <w:rFonts w:ascii="Palatino Linotype" w:hAnsi="Palatino Linotype"/>
          <w:sz w:val="18"/>
          <w:szCs w:val="18"/>
        </w:rPr>
        <w:t xml:space="preserve">                                  </w:t>
      </w:r>
      <w:r w:rsidR="00951DE1" w:rsidRPr="00775FEC">
        <w:rPr>
          <w:rFonts w:ascii="Palatino Linotype" w:hAnsi="Palatino Linotype"/>
          <w:sz w:val="18"/>
          <w:szCs w:val="18"/>
        </w:rPr>
        <w:t xml:space="preserve">                       </w:t>
      </w:r>
    </w:p>
    <w:p w:rsidR="00A73C00" w:rsidRDefault="00A73C00" w:rsidP="0072638C"/>
    <w:sectPr w:rsidR="00A73C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8DF" w:rsidRDefault="00F428DF" w:rsidP="008F62FC">
      <w:r>
        <w:separator/>
      </w:r>
    </w:p>
  </w:endnote>
  <w:endnote w:type="continuationSeparator" w:id="0">
    <w:p w:rsidR="00F428DF" w:rsidRDefault="00F428DF" w:rsidP="008F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2FC" w:rsidRPr="008F62FC" w:rsidRDefault="007F320E" w:rsidP="008F62FC">
    <w:pPr>
      <w:pStyle w:val="Footer"/>
      <w:jc w:val="right"/>
      <w:rPr>
        <w:rFonts w:ascii="Palatino Linotype" w:hAnsi="Palatino Linotype"/>
        <w:sz w:val="16"/>
        <w:szCs w:val="16"/>
      </w:rPr>
    </w:pPr>
    <w:r>
      <w:rPr>
        <w:rFonts w:ascii="Palatino Linotype" w:hAnsi="Palatino Linotype"/>
        <w:sz w:val="16"/>
        <w:szCs w:val="16"/>
      </w:rPr>
      <w:t>01/27/22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8DF" w:rsidRDefault="00F428DF" w:rsidP="008F62FC">
      <w:r>
        <w:separator/>
      </w:r>
    </w:p>
  </w:footnote>
  <w:footnote w:type="continuationSeparator" w:id="0">
    <w:p w:rsidR="00F428DF" w:rsidRDefault="00F428DF" w:rsidP="008F6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05EF"/>
    <w:multiLevelType w:val="hybridMultilevel"/>
    <w:tmpl w:val="4DD0B1E6"/>
    <w:lvl w:ilvl="0" w:tplc="16925F38">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8C"/>
    <w:rsid w:val="00006311"/>
    <w:rsid w:val="0030137A"/>
    <w:rsid w:val="007152BB"/>
    <w:rsid w:val="0072638C"/>
    <w:rsid w:val="00775FEC"/>
    <w:rsid w:val="007F320E"/>
    <w:rsid w:val="00894AC5"/>
    <w:rsid w:val="008F62FC"/>
    <w:rsid w:val="00921F08"/>
    <w:rsid w:val="00951DE1"/>
    <w:rsid w:val="009E6500"/>
    <w:rsid w:val="00A25618"/>
    <w:rsid w:val="00A32F73"/>
    <w:rsid w:val="00A73C00"/>
    <w:rsid w:val="00F42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CD04"/>
  <w15:docId w15:val="{B71253AE-607B-4F74-BD6B-1F6C509A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38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37A"/>
    <w:rPr>
      <w:rFonts w:ascii="Tahoma" w:hAnsi="Tahoma" w:cs="Tahoma"/>
      <w:sz w:val="16"/>
      <w:szCs w:val="16"/>
    </w:rPr>
  </w:style>
  <w:style w:type="character" w:customStyle="1" w:styleId="BalloonTextChar">
    <w:name w:val="Balloon Text Char"/>
    <w:basedOn w:val="DefaultParagraphFont"/>
    <w:link w:val="BalloonText"/>
    <w:uiPriority w:val="99"/>
    <w:semiHidden/>
    <w:rsid w:val="0030137A"/>
    <w:rPr>
      <w:rFonts w:ascii="Tahoma" w:hAnsi="Tahoma" w:cs="Tahoma"/>
      <w:sz w:val="16"/>
      <w:szCs w:val="16"/>
    </w:rPr>
  </w:style>
  <w:style w:type="paragraph" w:styleId="Header">
    <w:name w:val="header"/>
    <w:basedOn w:val="Normal"/>
    <w:link w:val="HeaderChar"/>
    <w:uiPriority w:val="99"/>
    <w:unhideWhenUsed/>
    <w:rsid w:val="008F62FC"/>
    <w:pPr>
      <w:tabs>
        <w:tab w:val="center" w:pos="4680"/>
        <w:tab w:val="right" w:pos="9360"/>
      </w:tabs>
    </w:pPr>
  </w:style>
  <w:style w:type="character" w:customStyle="1" w:styleId="HeaderChar">
    <w:name w:val="Header Char"/>
    <w:basedOn w:val="DefaultParagraphFont"/>
    <w:link w:val="Header"/>
    <w:uiPriority w:val="99"/>
    <w:rsid w:val="008F62FC"/>
  </w:style>
  <w:style w:type="paragraph" w:styleId="Footer">
    <w:name w:val="footer"/>
    <w:basedOn w:val="Normal"/>
    <w:link w:val="FooterChar"/>
    <w:uiPriority w:val="99"/>
    <w:unhideWhenUsed/>
    <w:rsid w:val="008F62FC"/>
    <w:pPr>
      <w:tabs>
        <w:tab w:val="center" w:pos="4680"/>
        <w:tab w:val="right" w:pos="9360"/>
      </w:tabs>
    </w:pPr>
  </w:style>
  <w:style w:type="character" w:customStyle="1" w:styleId="FooterChar">
    <w:name w:val="Footer Char"/>
    <w:basedOn w:val="DefaultParagraphFont"/>
    <w:link w:val="Footer"/>
    <w:uiPriority w:val="99"/>
    <w:rsid w:val="008F62FC"/>
  </w:style>
  <w:style w:type="paragraph" w:styleId="ListParagraph">
    <w:name w:val="List Paragraph"/>
    <w:basedOn w:val="Normal"/>
    <w:uiPriority w:val="34"/>
    <w:qFormat/>
    <w:rsid w:val="00A32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Walker County</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Sorensen</dc:creator>
  <cp:lastModifiedBy>Melissa Fuentes</cp:lastModifiedBy>
  <cp:revision>2</cp:revision>
  <cp:lastPrinted>2018-08-27T17:35:00Z</cp:lastPrinted>
  <dcterms:created xsi:type="dcterms:W3CDTF">2022-01-28T00:54:00Z</dcterms:created>
  <dcterms:modified xsi:type="dcterms:W3CDTF">2022-01-28T00:54:00Z</dcterms:modified>
</cp:coreProperties>
</file>