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740" w:rsidRDefault="009F5740" w:rsidP="009F5740">
      <w:pPr>
        <w:pStyle w:val="Title"/>
        <w:jc w:val="lef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12TH JUDICIAL DISTRICT COURT</w:t>
      </w:r>
    </w:p>
    <w:p w:rsidR="009F5740" w:rsidRPr="00494BCF" w:rsidRDefault="009F5740" w:rsidP="009F5740">
      <w:pPr>
        <w:pStyle w:val="Title"/>
        <w:rPr>
          <w:rFonts w:ascii="Arial" w:hAnsi="Arial"/>
        </w:rPr>
      </w:pPr>
      <w:r>
        <w:rPr>
          <w:rFonts w:ascii="Arial" w:hAnsi="Arial"/>
        </w:rPr>
        <w:t>GRIMES COUNTY, T E X A S</w:t>
      </w:r>
    </w:p>
    <w:p w:rsidR="009F5740" w:rsidRDefault="009F5740" w:rsidP="009F5740">
      <w:pPr>
        <w:jc w:val="both"/>
        <w:rPr>
          <w:rFonts w:ascii="Maiandra GD" w:hAnsi="Maiandra GD"/>
          <w:sz w:val="17"/>
        </w:rPr>
      </w:pPr>
    </w:p>
    <w:p w:rsidR="009F5740" w:rsidRDefault="009F5740" w:rsidP="009F5740">
      <w:pPr>
        <w:jc w:val="both"/>
        <w:rPr>
          <w:rFonts w:ascii="Maiandra GD" w:hAnsi="Maiandra GD"/>
          <w:sz w:val="17"/>
        </w:rPr>
      </w:pPr>
    </w:p>
    <w:p w:rsidR="009F5740" w:rsidRDefault="009F5740" w:rsidP="009F5740">
      <w:pPr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Date:</w:t>
      </w:r>
      <w:r>
        <w:rPr>
          <w:rFonts w:ascii="Maiandra GD" w:hAnsi="Maiandra GD"/>
          <w:sz w:val="17"/>
        </w:rPr>
        <w:tab/>
      </w:r>
      <w:r w:rsidR="00983009" w:rsidRPr="003A238C">
        <w:rPr>
          <w:rFonts w:ascii="Maiandra GD" w:hAnsi="Maiandra GD"/>
          <w:sz w:val="17"/>
        </w:rPr>
        <w:t xml:space="preserve"> </w:t>
      </w:r>
      <w:r w:rsidR="00E132CD">
        <w:rPr>
          <w:rFonts w:ascii="Maiandra GD" w:hAnsi="Maiandra GD"/>
          <w:sz w:val="17"/>
        </w:rPr>
        <w:t>January</w:t>
      </w:r>
      <w:r w:rsidR="00D315E4">
        <w:rPr>
          <w:rFonts w:ascii="Maiandra GD" w:hAnsi="Maiandra GD"/>
          <w:sz w:val="17"/>
        </w:rPr>
        <w:t xml:space="preserve"> 24, 2022</w:t>
      </w:r>
    </w:p>
    <w:p w:rsidR="009F5740" w:rsidRDefault="009F5740" w:rsidP="009F5740">
      <w:pPr>
        <w:jc w:val="both"/>
        <w:rPr>
          <w:rFonts w:ascii="Maiandra GD" w:hAnsi="Maiandra GD"/>
          <w:sz w:val="17"/>
        </w:rPr>
      </w:pPr>
    </w:p>
    <w:p w:rsidR="009F5740" w:rsidRDefault="00D90802" w:rsidP="009F5740">
      <w:pPr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 xml:space="preserve">From: </w:t>
      </w:r>
      <w:r>
        <w:rPr>
          <w:rFonts w:ascii="Maiandra GD" w:hAnsi="Maiandra GD"/>
          <w:sz w:val="17"/>
        </w:rPr>
        <w:tab/>
      </w:r>
      <w:r w:rsidR="00233826">
        <w:rPr>
          <w:rFonts w:ascii="Maiandra GD" w:hAnsi="Maiandra GD"/>
          <w:sz w:val="17"/>
        </w:rPr>
        <w:t>Melissa Fuentes</w:t>
      </w:r>
    </w:p>
    <w:p w:rsidR="009F5740" w:rsidRDefault="009F5740" w:rsidP="009F5740">
      <w:pPr>
        <w:ind w:firstLine="720"/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District Court Coordinator</w:t>
      </w:r>
    </w:p>
    <w:p w:rsidR="009F5740" w:rsidRDefault="009F5740" w:rsidP="009F5740">
      <w:pPr>
        <w:ind w:firstLine="720"/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 xml:space="preserve">1100 University, </w:t>
      </w:r>
      <w:smartTag w:uri="urn:schemas-microsoft-com:office:smarttags" w:element="address">
        <w:smartTag w:uri="urn:schemas-microsoft-com:office:smarttags" w:element="Street">
          <w:r>
            <w:rPr>
              <w:rFonts w:ascii="Maiandra GD" w:hAnsi="Maiandra GD"/>
              <w:sz w:val="17"/>
            </w:rPr>
            <w:t>Suite</w:t>
          </w:r>
        </w:smartTag>
        <w:r>
          <w:rPr>
            <w:rFonts w:ascii="Maiandra GD" w:hAnsi="Maiandra GD"/>
            <w:sz w:val="17"/>
          </w:rPr>
          <w:t xml:space="preserve"> 303</w:t>
        </w:r>
      </w:smartTag>
    </w:p>
    <w:p w:rsidR="009F5740" w:rsidRDefault="009F5740" w:rsidP="009F5740">
      <w:pPr>
        <w:ind w:firstLine="720"/>
        <w:jc w:val="both"/>
        <w:rPr>
          <w:rFonts w:ascii="Maiandra GD" w:hAnsi="Maiandra GD"/>
          <w:sz w:val="17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Maiandra GD" w:hAnsi="Maiandra GD"/>
              <w:sz w:val="17"/>
            </w:rPr>
            <w:t>Huntsville</w:t>
          </w:r>
        </w:smartTag>
        <w:r>
          <w:rPr>
            <w:rFonts w:ascii="Maiandra GD" w:hAnsi="Maiandra GD"/>
            <w:sz w:val="17"/>
          </w:rPr>
          <w:t xml:space="preserve">, </w:t>
        </w:r>
        <w:smartTag w:uri="urn:schemas-microsoft-com:office:smarttags" w:element="State">
          <w:r>
            <w:rPr>
              <w:rFonts w:ascii="Maiandra GD" w:hAnsi="Maiandra GD"/>
              <w:sz w:val="17"/>
            </w:rPr>
            <w:t>TX</w:t>
          </w:r>
        </w:smartTag>
        <w:r>
          <w:rPr>
            <w:rFonts w:ascii="Maiandra GD" w:hAnsi="Maiandra GD"/>
            <w:sz w:val="17"/>
          </w:rPr>
          <w:t xml:space="preserve"> </w:t>
        </w:r>
        <w:smartTag w:uri="urn:schemas-microsoft-com:office:smarttags" w:element="PostalCode">
          <w:r>
            <w:rPr>
              <w:rFonts w:ascii="Maiandra GD" w:hAnsi="Maiandra GD"/>
              <w:sz w:val="17"/>
            </w:rPr>
            <w:t>77340</w:t>
          </w:r>
        </w:smartTag>
      </w:smartTag>
    </w:p>
    <w:p w:rsidR="009F5740" w:rsidRDefault="00233826" w:rsidP="009F5740">
      <w:pPr>
        <w:ind w:firstLine="720"/>
        <w:jc w:val="both"/>
        <w:rPr>
          <w:rFonts w:ascii="Maiandra GD" w:hAnsi="Maiandra GD"/>
          <w:sz w:val="17"/>
        </w:rPr>
      </w:pPr>
      <w:r>
        <w:rPr>
          <w:rFonts w:ascii="Maiandra GD" w:hAnsi="Maiandra GD"/>
          <w:sz w:val="17"/>
        </w:rPr>
        <w:t>936-436-4681</w:t>
      </w:r>
    </w:p>
    <w:p w:rsidR="009F5740" w:rsidRDefault="009F5740" w:rsidP="009F5740"/>
    <w:p w:rsidR="00AE34AD" w:rsidRDefault="00AE34AD" w:rsidP="009F5740"/>
    <w:p w:rsidR="009F5740" w:rsidRPr="009739C4" w:rsidRDefault="009F5740" w:rsidP="009F5740">
      <w:pPr>
        <w:ind w:right="36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  <w:u w:val="single"/>
        </w:rPr>
        <w:t>TO ALL CONCERNED</w:t>
      </w:r>
      <w:r>
        <w:rPr>
          <w:rFonts w:ascii="Arial" w:hAnsi="Arial"/>
          <w:sz w:val="16"/>
        </w:rPr>
        <w:t>:</w:t>
      </w:r>
    </w:p>
    <w:p w:rsidR="009F5740" w:rsidRDefault="009F5740" w:rsidP="009F5740">
      <w:pPr>
        <w:ind w:right="360"/>
        <w:jc w:val="both"/>
        <w:rPr>
          <w:rFonts w:ascii="Arial" w:hAnsi="Arial" w:cs="Arial"/>
          <w:sz w:val="16"/>
        </w:rPr>
      </w:pPr>
      <w:r w:rsidRPr="00195AA3">
        <w:rPr>
          <w:rFonts w:ascii="Arial" w:hAnsi="Arial" w:cs="Arial"/>
          <w:b/>
          <w:sz w:val="16"/>
        </w:rPr>
        <w:t xml:space="preserve">The cases below are set for </w:t>
      </w:r>
      <w:r w:rsidR="00D315E4">
        <w:rPr>
          <w:rFonts w:ascii="Arial" w:hAnsi="Arial" w:cs="Arial"/>
          <w:b/>
          <w:sz w:val="16"/>
        </w:rPr>
        <w:t xml:space="preserve">JURY TRIAL ON </w:t>
      </w:r>
      <w:r w:rsidR="001079AE">
        <w:rPr>
          <w:rFonts w:ascii="Arial" w:hAnsi="Arial" w:cs="Arial"/>
          <w:b/>
          <w:sz w:val="16"/>
        </w:rPr>
        <w:t xml:space="preserve">JANUARY </w:t>
      </w:r>
      <w:r w:rsidR="00D315E4">
        <w:rPr>
          <w:rFonts w:ascii="Arial" w:hAnsi="Arial" w:cs="Arial"/>
          <w:b/>
          <w:sz w:val="16"/>
        </w:rPr>
        <w:t>24</w:t>
      </w:r>
      <w:r w:rsidR="00E95C38">
        <w:rPr>
          <w:rFonts w:ascii="Arial" w:hAnsi="Arial" w:cs="Arial"/>
          <w:b/>
          <w:sz w:val="16"/>
        </w:rPr>
        <w:t>,</w:t>
      </w:r>
      <w:r w:rsidR="00281C1D">
        <w:rPr>
          <w:rFonts w:ascii="Arial" w:hAnsi="Arial" w:cs="Arial"/>
          <w:b/>
          <w:sz w:val="16"/>
        </w:rPr>
        <w:t xml:space="preserve"> 2022</w:t>
      </w:r>
      <w:r w:rsidR="00DA098D">
        <w:rPr>
          <w:rFonts w:ascii="Arial" w:hAnsi="Arial" w:cs="Arial"/>
          <w:b/>
          <w:sz w:val="16"/>
        </w:rPr>
        <w:t xml:space="preserve"> AT </w:t>
      </w:r>
      <w:r w:rsidR="00D315E4">
        <w:rPr>
          <w:rFonts w:ascii="Arial" w:hAnsi="Arial" w:cs="Arial"/>
          <w:b/>
          <w:sz w:val="16"/>
        </w:rPr>
        <w:t>8:30</w:t>
      </w:r>
      <w:r w:rsidR="00DA098D">
        <w:rPr>
          <w:rFonts w:ascii="Arial" w:hAnsi="Arial" w:cs="Arial"/>
          <w:b/>
          <w:sz w:val="16"/>
        </w:rPr>
        <w:t xml:space="preserve"> A.M. </w:t>
      </w:r>
      <w:r>
        <w:rPr>
          <w:rFonts w:ascii="Arial" w:hAnsi="Arial" w:cs="Arial"/>
          <w:b/>
          <w:sz w:val="16"/>
        </w:rPr>
        <w:t xml:space="preserve"> </w:t>
      </w:r>
      <w:proofErr w:type="gramStart"/>
      <w:r>
        <w:rPr>
          <w:rFonts w:ascii="Arial" w:hAnsi="Arial" w:cs="Arial"/>
          <w:sz w:val="16"/>
        </w:rPr>
        <w:t>in</w:t>
      </w:r>
      <w:proofErr w:type="gramEnd"/>
      <w:r>
        <w:rPr>
          <w:rFonts w:ascii="Arial" w:hAnsi="Arial" w:cs="Arial"/>
          <w:sz w:val="16"/>
        </w:rPr>
        <w:t xml:space="preserve"> the </w:t>
      </w:r>
      <w:r>
        <w:rPr>
          <w:rFonts w:ascii="Arial" w:hAnsi="Arial" w:cs="Arial"/>
          <w:b/>
          <w:sz w:val="16"/>
        </w:rPr>
        <w:t>District Courtroom of the Grimes County Courthouse</w:t>
      </w:r>
      <w:r>
        <w:rPr>
          <w:rFonts w:ascii="Arial" w:hAnsi="Arial" w:cs="Arial"/>
          <w:sz w:val="16"/>
        </w:rPr>
        <w:t xml:space="preserve"> in </w:t>
      </w:r>
      <w:r>
        <w:rPr>
          <w:rFonts w:ascii="Arial" w:hAnsi="Arial" w:cs="Arial"/>
          <w:b/>
          <w:sz w:val="16"/>
        </w:rPr>
        <w:t>ANDERSON</w:t>
      </w:r>
      <w:r>
        <w:rPr>
          <w:rFonts w:ascii="Arial" w:hAnsi="Arial" w:cs="Arial"/>
          <w:sz w:val="16"/>
        </w:rPr>
        <w:t>, Texas, be</w:t>
      </w:r>
      <w:r w:rsidR="00CE1721">
        <w:rPr>
          <w:rFonts w:ascii="Arial" w:hAnsi="Arial" w:cs="Arial"/>
          <w:sz w:val="16"/>
        </w:rPr>
        <w:t xml:space="preserve">fore Honorable </w:t>
      </w:r>
      <w:r w:rsidR="000E6E6E">
        <w:rPr>
          <w:rFonts w:ascii="Arial" w:hAnsi="Arial" w:cs="Arial"/>
          <w:sz w:val="16"/>
        </w:rPr>
        <w:t>ALBERT MCCAIG</w:t>
      </w:r>
      <w:bookmarkStart w:id="0" w:name="_GoBack"/>
      <w:bookmarkEnd w:id="0"/>
      <w:r>
        <w:rPr>
          <w:rFonts w:ascii="Arial" w:hAnsi="Arial" w:cs="Arial"/>
          <w:sz w:val="16"/>
        </w:rPr>
        <w:t>, Judge Presiding</w:t>
      </w:r>
      <w:r>
        <w:rPr>
          <w:rFonts w:ascii="Arial" w:hAnsi="Arial" w:cs="Arial"/>
          <w:b/>
          <w:sz w:val="16"/>
        </w:rPr>
        <w:t xml:space="preserve">. IT IS THE ATTORNEYS' RESPONSIBILITY TO CALL THE DISTRICT COURT COORDINATOR </w:t>
      </w:r>
      <w:r>
        <w:rPr>
          <w:rFonts w:ascii="Arial" w:hAnsi="Arial" w:cs="Arial"/>
          <w:b/>
          <w:sz w:val="16"/>
          <w:u w:val="single"/>
        </w:rPr>
        <w:t>BEFORE NOON ON FRIDAY</w:t>
      </w:r>
      <w:r>
        <w:rPr>
          <w:rFonts w:ascii="Arial" w:hAnsi="Arial" w:cs="Arial"/>
          <w:b/>
          <w:sz w:val="16"/>
        </w:rPr>
        <w:t xml:space="preserve"> TO FIND OUT THEIR NUMBER ON THE DOCKET. MOTIONS FOR CONTINUANCE MUST BE IN WRITING AND RULED ON BY THE COURT AT LEAST SEVEN (7) DAYS PRIOR TO TRIAL.  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sz w:val="16"/>
        </w:rPr>
        <w:t xml:space="preserve">NO ONE EXCEPT THE JUDGE OF THE COURT HAS AUTHORITY TO PASS A CASE OR EXCUSE NON-APPEARANCE. </w:t>
      </w:r>
    </w:p>
    <w:p w:rsidR="002B1DCF" w:rsidRDefault="009F5740" w:rsidP="009F5740">
      <w:pPr>
        <w:rPr>
          <w:rFonts w:ascii="Albertus Medium" w:hAnsi="Albertus Medium"/>
        </w:rPr>
      </w:pPr>
      <w:r w:rsidRPr="002F0E79">
        <w:rPr>
          <w:rFonts w:ascii="Albertus Medium" w:hAnsi="Albertus Medium"/>
        </w:rPr>
        <w:t xml:space="preserve">************************************************************************************************************************ </w:t>
      </w:r>
      <w:r>
        <w:rPr>
          <w:rFonts w:ascii="Albertus Medium" w:hAnsi="Albertus Medium"/>
        </w:rPr>
        <w:t xml:space="preserve"> </w:t>
      </w:r>
      <w:r w:rsidR="0072786B">
        <w:rPr>
          <w:rFonts w:ascii="Albertus Medium" w:hAnsi="Albertus Medium"/>
        </w:rPr>
        <w:t xml:space="preserve"> </w:t>
      </w:r>
      <w:r w:rsidR="00AB5CC3">
        <w:rPr>
          <w:rFonts w:ascii="Albertus Medium" w:hAnsi="Albertus Medium"/>
        </w:rPr>
        <w:t xml:space="preserve"> </w:t>
      </w:r>
    </w:p>
    <w:p w:rsidR="002078CB" w:rsidRDefault="00D315E4" w:rsidP="001079AE">
      <w:pPr>
        <w:tabs>
          <w:tab w:val="left" w:pos="1440"/>
          <w:tab w:val="left" w:pos="3690"/>
          <w:tab w:val="center" w:pos="5940"/>
        </w:tabs>
        <w:ind w:right="-720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 xml:space="preserve"> </w:t>
      </w:r>
      <w:r w:rsidR="001079AE">
        <w:rPr>
          <w:rFonts w:ascii="Arial" w:hAnsi="Arial" w:cs="Arial"/>
          <w:szCs w:val="36"/>
        </w:rPr>
        <w:t>(</w:t>
      </w:r>
      <w:r>
        <w:rPr>
          <w:rFonts w:ascii="Arial" w:hAnsi="Arial" w:cs="Arial"/>
          <w:szCs w:val="36"/>
        </w:rPr>
        <w:t>1</w:t>
      </w:r>
      <w:r w:rsidR="002078CB">
        <w:rPr>
          <w:rFonts w:ascii="Arial" w:hAnsi="Arial" w:cs="Arial"/>
          <w:szCs w:val="36"/>
        </w:rPr>
        <w:t>)</w:t>
      </w:r>
    </w:p>
    <w:p w:rsidR="002078CB" w:rsidRDefault="002078CB" w:rsidP="0096213B">
      <w:pPr>
        <w:tabs>
          <w:tab w:val="left" w:pos="1440"/>
          <w:tab w:val="left" w:pos="3690"/>
          <w:tab w:val="left" w:pos="4320"/>
          <w:tab w:val="center" w:pos="5940"/>
          <w:tab w:val="left" w:pos="6480"/>
        </w:tabs>
        <w:ind w:right="-720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18870</w:t>
      </w:r>
      <w:r>
        <w:rPr>
          <w:rFonts w:ascii="Arial" w:hAnsi="Arial" w:cs="Arial"/>
          <w:szCs w:val="36"/>
        </w:rPr>
        <w:tab/>
        <w:t xml:space="preserve">Kevin </w:t>
      </w:r>
      <w:proofErr w:type="spellStart"/>
      <w:r>
        <w:rPr>
          <w:rFonts w:ascii="Arial" w:hAnsi="Arial" w:cs="Arial"/>
          <w:szCs w:val="36"/>
        </w:rPr>
        <w:t>Rayshaun</w:t>
      </w:r>
      <w:proofErr w:type="spellEnd"/>
      <w:r>
        <w:rPr>
          <w:rFonts w:ascii="Arial" w:hAnsi="Arial" w:cs="Arial"/>
          <w:szCs w:val="36"/>
        </w:rPr>
        <w:t xml:space="preserve"> Banks</w:t>
      </w:r>
      <w:r>
        <w:rPr>
          <w:rFonts w:ascii="Arial" w:hAnsi="Arial" w:cs="Arial"/>
          <w:szCs w:val="36"/>
        </w:rPr>
        <w:tab/>
      </w:r>
      <w:r>
        <w:rPr>
          <w:rFonts w:ascii="Arial" w:hAnsi="Arial" w:cs="Arial"/>
          <w:szCs w:val="36"/>
        </w:rPr>
        <w:tab/>
        <w:t>Mark Maltsberger</w:t>
      </w:r>
      <w:r>
        <w:rPr>
          <w:rFonts w:ascii="Arial" w:hAnsi="Arial" w:cs="Arial"/>
          <w:szCs w:val="36"/>
        </w:rPr>
        <w:tab/>
      </w:r>
      <w:r>
        <w:rPr>
          <w:rFonts w:ascii="Arial" w:hAnsi="Arial" w:cs="Arial"/>
          <w:szCs w:val="36"/>
        </w:rPr>
        <w:tab/>
      </w:r>
      <w:r>
        <w:rPr>
          <w:rFonts w:ascii="Arial" w:hAnsi="Arial" w:cs="Arial"/>
          <w:szCs w:val="36"/>
        </w:rPr>
        <w:tab/>
        <w:t>Capps BB</w:t>
      </w:r>
    </w:p>
    <w:p w:rsidR="002078CB" w:rsidRDefault="002078CB" w:rsidP="002078CB">
      <w:pPr>
        <w:tabs>
          <w:tab w:val="left" w:pos="1440"/>
          <w:tab w:val="left" w:pos="3690"/>
          <w:tab w:val="left" w:pos="4320"/>
          <w:tab w:val="center" w:pos="5940"/>
          <w:tab w:val="left" w:pos="6480"/>
        </w:tabs>
        <w:ind w:left="360" w:right="-720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ab/>
        <w:t>422 Montgomery St</w:t>
      </w:r>
      <w:r>
        <w:rPr>
          <w:rFonts w:ascii="Arial" w:hAnsi="Arial" w:cs="Arial"/>
          <w:szCs w:val="36"/>
        </w:rPr>
        <w:tab/>
      </w:r>
      <w:r>
        <w:rPr>
          <w:rFonts w:ascii="Arial" w:hAnsi="Arial" w:cs="Arial"/>
          <w:szCs w:val="36"/>
        </w:rPr>
        <w:tab/>
        <w:t>(appointed)</w:t>
      </w:r>
      <w:r>
        <w:rPr>
          <w:rFonts w:ascii="Arial" w:hAnsi="Arial" w:cs="Arial"/>
          <w:szCs w:val="36"/>
        </w:rPr>
        <w:tab/>
      </w:r>
      <w:r>
        <w:rPr>
          <w:rFonts w:ascii="Arial" w:hAnsi="Arial" w:cs="Arial"/>
          <w:szCs w:val="36"/>
        </w:rPr>
        <w:tab/>
      </w:r>
      <w:r>
        <w:rPr>
          <w:rFonts w:ascii="Arial" w:hAnsi="Arial" w:cs="Arial"/>
          <w:szCs w:val="36"/>
        </w:rPr>
        <w:tab/>
        <w:t>$10,000</w:t>
      </w:r>
    </w:p>
    <w:p w:rsidR="002078CB" w:rsidRDefault="002078CB" w:rsidP="002078CB">
      <w:pPr>
        <w:tabs>
          <w:tab w:val="left" w:pos="1440"/>
          <w:tab w:val="left" w:pos="3690"/>
          <w:tab w:val="left" w:pos="4320"/>
          <w:tab w:val="center" w:pos="5940"/>
          <w:tab w:val="left" w:pos="6480"/>
        </w:tabs>
        <w:ind w:left="360" w:right="-720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ab/>
        <w:t>Navasota, TX 77868</w:t>
      </w:r>
    </w:p>
    <w:p w:rsidR="002078CB" w:rsidRDefault="002078CB" w:rsidP="002078CB">
      <w:pPr>
        <w:tabs>
          <w:tab w:val="left" w:pos="1440"/>
          <w:tab w:val="left" w:pos="3690"/>
          <w:tab w:val="left" w:pos="4320"/>
          <w:tab w:val="center" w:pos="5940"/>
          <w:tab w:val="left" w:pos="6480"/>
        </w:tabs>
        <w:ind w:left="360" w:right="-720"/>
        <w:rPr>
          <w:rFonts w:ascii="Arial" w:hAnsi="Arial" w:cs="Arial"/>
          <w:szCs w:val="36"/>
        </w:rPr>
      </w:pPr>
    </w:p>
    <w:p w:rsidR="002078CB" w:rsidRDefault="002078CB" w:rsidP="002078CB">
      <w:pPr>
        <w:tabs>
          <w:tab w:val="left" w:pos="1440"/>
          <w:tab w:val="left" w:pos="3690"/>
          <w:tab w:val="left" w:pos="4320"/>
          <w:tab w:val="center" w:pos="5940"/>
          <w:tab w:val="left" w:pos="6480"/>
        </w:tabs>
        <w:ind w:left="360" w:right="-720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ab/>
        <w:t>CT I: Manufacturing or Delivery of Substance in PG1 (F1), Enhanced to 25-99, Life Punishment</w:t>
      </w:r>
    </w:p>
    <w:p w:rsidR="002078CB" w:rsidRDefault="002078CB" w:rsidP="002078CB">
      <w:pPr>
        <w:tabs>
          <w:tab w:val="left" w:pos="1440"/>
          <w:tab w:val="left" w:pos="3690"/>
          <w:tab w:val="left" w:pos="4320"/>
          <w:tab w:val="center" w:pos="5940"/>
          <w:tab w:val="left" w:pos="6480"/>
        </w:tabs>
        <w:ind w:left="360" w:right="-720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ab/>
        <w:t>CT II: Tampering with or Fabricating Physical Evidence-Offense Committed (F3),</w:t>
      </w:r>
    </w:p>
    <w:p w:rsidR="002078CB" w:rsidRDefault="002078CB" w:rsidP="002078CB">
      <w:pPr>
        <w:tabs>
          <w:tab w:val="left" w:pos="1440"/>
          <w:tab w:val="left" w:pos="3690"/>
          <w:tab w:val="left" w:pos="4320"/>
          <w:tab w:val="center" w:pos="5940"/>
          <w:tab w:val="left" w:pos="6480"/>
        </w:tabs>
        <w:ind w:left="360" w:right="-720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ab/>
        <w:t xml:space="preserve">          Enhanced to 25-99, Life Punishment</w:t>
      </w:r>
    </w:p>
    <w:p w:rsidR="002078CB" w:rsidRDefault="002078CB" w:rsidP="00D70B9E">
      <w:pPr>
        <w:widowControl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__________________________________________________________________________________</w:t>
      </w:r>
    </w:p>
    <w:p w:rsidR="001079AE" w:rsidRDefault="001079AE" w:rsidP="001079AE">
      <w:pPr>
        <w:tabs>
          <w:tab w:val="left" w:pos="1440"/>
          <w:tab w:val="left" w:pos="4320"/>
          <w:tab w:val="center" w:pos="5940"/>
          <w:tab w:val="left" w:pos="7200"/>
        </w:tabs>
        <w:ind w:right="-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D315E4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) (01/30/20)  </w:t>
      </w:r>
    </w:p>
    <w:p w:rsidR="001079AE" w:rsidRDefault="001079AE" w:rsidP="001079AE">
      <w:pPr>
        <w:tabs>
          <w:tab w:val="left" w:pos="1440"/>
          <w:tab w:val="left" w:pos="4320"/>
          <w:tab w:val="center" w:pos="5940"/>
          <w:tab w:val="left" w:pos="7200"/>
        </w:tabs>
        <w:ind w:right="-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18,652</w:t>
      </w:r>
      <w:r>
        <w:rPr>
          <w:rFonts w:ascii="Arial" w:hAnsi="Arial" w:cs="Arial"/>
          <w:szCs w:val="22"/>
        </w:rPr>
        <w:tab/>
        <w:t>Israel Curtis</w:t>
      </w:r>
      <w:r>
        <w:rPr>
          <w:rFonts w:ascii="Arial" w:hAnsi="Arial" w:cs="Arial"/>
          <w:szCs w:val="22"/>
        </w:rPr>
        <w:tab/>
        <w:t>John Quinn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Capps BB</w:t>
      </w:r>
    </w:p>
    <w:p w:rsidR="001079AE" w:rsidRDefault="001079AE" w:rsidP="001079AE">
      <w:pPr>
        <w:tabs>
          <w:tab w:val="left" w:pos="1440"/>
          <w:tab w:val="left" w:pos="4320"/>
          <w:tab w:val="center" w:pos="5940"/>
          <w:tab w:val="left" w:pos="7200"/>
        </w:tabs>
        <w:ind w:left="360" w:right="-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16372 Azalea Lane</w:t>
      </w:r>
      <w:r>
        <w:rPr>
          <w:rFonts w:ascii="Arial" w:hAnsi="Arial" w:cs="Arial"/>
          <w:szCs w:val="22"/>
        </w:rPr>
        <w:tab/>
        <w:t>(retained)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$5,000</w:t>
      </w:r>
    </w:p>
    <w:p w:rsidR="001079AE" w:rsidRDefault="001079AE" w:rsidP="001079AE">
      <w:pPr>
        <w:tabs>
          <w:tab w:val="left" w:pos="1440"/>
          <w:tab w:val="left" w:pos="4320"/>
          <w:tab w:val="center" w:pos="5940"/>
          <w:tab w:val="left" w:pos="7200"/>
        </w:tabs>
        <w:ind w:left="360" w:right="-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 xml:space="preserve">Plantersville, </w:t>
      </w:r>
      <w:proofErr w:type="spellStart"/>
      <w:r>
        <w:rPr>
          <w:rFonts w:ascii="Arial" w:hAnsi="Arial" w:cs="Arial"/>
          <w:szCs w:val="22"/>
        </w:rPr>
        <w:t>Tx</w:t>
      </w:r>
      <w:proofErr w:type="spellEnd"/>
      <w:r>
        <w:rPr>
          <w:rFonts w:ascii="Arial" w:hAnsi="Arial" w:cs="Arial"/>
          <w:szCs w:val="22"/>
        </w:rPr>
        <w:t xml:space="preserve">  77363</w:t>
      </w:r>
    </w:p>
    <w:p w:rsidR="001079AE" w:rsidRDefault="001079AE" w:rsidP="001079AE">
      <w:pPr>
        <w:tabs>
          <w:tab w:val="left" w:pos="1440"/>
          <w:tab w:val="left" w:pos="4320"/>
          <w:tab w:val="center" w:pos="5940"/>
          <w:tab w:val="left" w:pos="7200"/>
        </w:tabs>
        <w:ind w:left="360" w:right="-720"/>
        <w:rPr>
          <w:rFonts w:ascii="Arial" w:hAnsi="Arial" w:cs="Arial"/>
          <w:szCs w:val="22"/>
        </w:rPr>
      </w:pPr>
    </w:p>
    <w:p w:rsidR="001079AE" w:rsidRDefault="001079AE" w:rsidP="001079AE">
      <w:pPr>
        <w:tabs>
          <w:tab w:val="left" w:pos="1440"/>
          <w:tab w:val="left" w:pos="4320"/>
          <w:tab w:val="center" w:pos="5940"/>
          <w:tab w:val="left" w:pos="7200"/>
        </w:tabs>
        <w:ind w:left="360" w:right="-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Aggravated Assault of Public Servant w/Deadly Weapon (F1)</w:t>
      </w:r>
    </w:p>
    <w:p w:rsidR="00B74DB0" w:rsidRDefault="00B74DB0" w:rsidP="007F7D7E">
      <w:pPr>
        <w:tabs>
          <w:tab w:val="left" w:pos="1440"/>
          <w:tab w:val="left" w:pos="4410"/>
          <w:tab w:val="left" w:pos="6480"/>
        </w:tabs>
        <w:ind w:right="-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:rsidR="00B74DB0" w:rsidRPr="00B74DB0" w:rsidRDefault="001079AE" w:rsidP="00B74DB0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  <w:snapToGrid w:val="0"/>
        </w:rPr>
        <w:t>(</w:t>
      </w:r>
      <w:r w:rsidR="00D315E4">
        <w:rPr>
          <w:rFonts w:ascii="Arial" w:hAnsi="Arial" w:cs="Arial"/>
          <w:snapToGrid w:val="0"/>
        </w:rPr>
        <w:t>3</w:t>
      </w:r>
      <w:r w:rsidR="00B74DB0" w:rsidRPr="00B74DB0">
        <w:rPr>
          <w:rFonts w:ascii="Arial" w:hAnsi="Arial" w:cs="Arial"/>
          <w:snapToGrid w:val="0"/>
        </w:rPr>
        <w:t xml:space="preserve">) </w:t>
      </w:r>
    </w:p>
    <w:p w:rsidR="00B74DB0" w:rsidRPr="00B74DB0" w:rsidRDefault="00B74DB0" w:rsidP="00B74DB0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B74DB0">
        <w:rPr>
          <w:rFonts w:ascii="Arial" w:hAnsi="Arial" w:cs="Arial"/>
          <w:snapToGrid w:val="0"/>
        </w:rPr>
        <w:t>18,888</w:t>
      </w:r>
      <w:r w:rsidRPr="00B74DB0">
        <w:rPr>
          <w:rFonts w:ascii="Arial" w:hAnsi="Arial" w:cs="Arial"/>
          <w:snapToGrid w:val="0"/>
        </w:rPr>
        <w:tab/>
      </w:r>
      <w:r w:rsidRPr="00B74DB0">
        <w:rPr>
          <w:rFonts w:ascii="Arial" w:hAnsi="Arial" w:cs="Arial"/>
          <w:snapToGrid w:val="0"/>
        </w:rPr>
        <w:tab/>
        <w:t>Michael Anthony Scruggs</w:t>
      </w:r>
      <w:r w:rsidRPr="00B74DB0">
        <w:rPr>
          <w:rFonts w:ascii="Arial" w:hAnsi="Arial" w:cs="Arial"/>
          <w:snapToGrid w:val="0"/>
        </w:rPr>
        <w:tab/>
        <w:t>Zach Coufal</w:t>
      </w:r>
      <w:r w:rsidRPr="00B74DB0">
        <w:rPr>
          <w:rFonts w:ascii="Arial" w:hAnsi="Arial" w:cs="Arial"/>
          <w:snapToGrid w:val="0"/>
        </w:rPr>
        <w:tab/>
      </w:r>
      <w:r w:rsidRPr="00B74DB0">
        <w:rPr>
          <w:rFonts w:ascii="Arial" w:hAnsi="Arial" w:cs="Arial"/>
          <w:snapToGrid w:val="0"/>
        </w:rPr>
        <w:tab/>
      </w:r>
      <w:r w:rsidRPr="00B74DB0">
        <w:rPr>
          <w:rFonts w:ascii="Arial" w:hAnsi="Arial" w:cs="Arial"/>
          <w:snapToGrid w:val="0"/>
        </w:rPr>
        <w:tab/>
        <w:t>Grimes Co. Jail</w:t>
      </w:r>
    </w:p>
    <w:p w:rsidR="00B74DB0" w:rsidRPr="00B74DB0" w:rsidRDefault="00B74DB0" w:rsidP="00B74DB0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B74DB0">
        <w:rPr>
          <w:rFonts w:ascii="Arial" w:hAnsi="Arial" w:cs="Arial"/>
          <w:snapToGrid w:val="0"/>
        </w:rPr>
        <w:tab/>
      </w:r>
    </w:p>
    <w:p w:rsidR="00B74DB0" w:rsidRPr="00B74DB0" w:rsidRDefault="00B74DB0" w:rsidP="00B74DB0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B74DB0">
        <w:rPr>
          <w:rFonts w:ascii="Arial" w:hAnsi="Arial" w:cs="Arial"/>
          <w:snapToGrid w:val="0"/>
        </w:rPr>
        <w:tab/>
      </w:r>
      <w:r w:rsidRPr="00B74DB0">
        <w:rPr>
          <w:rFonts w:ascii="Arial" w:hAnsi="Arial" w:cs="Arial"/>
          <w:snapToGrid w:val="0"/>
        </w:rPr>
        <w:tab/>
        <w:t>CT I: Deadly Conduct (F3)</w:t>
      </w:r>
    </w:p>
    <w:p w:rsidR="00B74DB0" w:rsidRPr="00B74DB0" w:rsidRDefault="00B74DB0" w:rsidP="00B74DB0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B74DB0">
        <w:rPr>
          <w:rFonts w:ascii="Arial" w:hAnsi="Arial" w:cs="Arial"/>
          <w:snapToGrid w:val="0"/>
        </w:rPr>
        <w:tab/>
      </w:r>
      <w:r w:rsidRPr="00B74DB0">
        <w:rPr>
          <w:rFonts w:ascii="Arial" w:hAnsi="Arial" w:cs="Arial"/>
          <w:snapToGrid w:val="0"/>
        </w:rPr>
        <w:tab/>
        <w:t>CT II: Deadly Conduct (F3)</w:t>
      </w:r>
    </w:p>
    <w:p w:rsidR="00B74DB0" w:rsidRPr="00B74DB0" w:rsidRDefault="00B74DB0" w:rsidP="00B74DB0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B74DB0">
        <w:rPr>
          <w:rFonts w:ascii="Arial" w:hAnsi="Arial" w:cs="Arial"/>
          <w:snapToGrid w:val="0"/>
        </w:rPr>
        <w:t>__________________________________________________________________________________</w:t>
      </w:r>
    </w:p>
    <w:p w:rsidR="001079AE" w:rsidRDefault="001079AE" w:rsidP="00F3620C">
      <w:pPr>
        <w:tabs>
          <w:tab w:val="left" w:pos="1440"/>
          <w:tab w:val="left" w:pos="4320"/>
          <w:tab w:val="center" w:pos="5940"/>
          <w:tab w:val="left" w:pos="7200"/>
        </w:tabs>
        <w:ind w:right="-720"/>
        <w:rPr>
          <w:rFonts w:ascii="Arial" w:hAnsi="Arial" w:cs="Arial"/>
          <w:szCs w:val="22"/>
        </w:rPr>
      </w:pPr>
    </w:p>
    <w:p w:rsidR="001079AE" w:rsidRDefault="001079AE" w:rsidP="00F3620C">
      <w:pPr>
        <w:tabs>
          <w:tab w:val="left" w:pos="1440"/>
          <w:tab w:val="left" w:pos="4320"/>
          <w:tab w:val="center" w:pos="5940"/>
          <w:tab w:val="left" w:pos="7200"/>
        </w:tabs>
        <w:ind w:right="-720"/>
        <w:rPr>
          <w:rFonts w:ascii="Arial" w:hAnsi="Arial" w:cs="Arial"/>
          <w:szCs w:val="22"/>
        </w:rPr>
      </w:pPr>
    </w:p>
    <w:p w:rsidR="001079AE" w:rsidRDefault="001079AE" w:rsidP="00F3620C">
      <w:pPr>
        <w:tabs>
          <w:tab w:val="left" w:pos="1440"/>
          <w:tab w:val="left" w:pos="4320"/>
          <w:tab w:val="center" w:pos="5940"/>
          <w:tab w:val="left" w:pos="7200"/>
        </w:tabs>
        <w:ind w:right="-720"/>
        <w:rPr>
          <w:rFonts w:ascii="Arial" w:hAnsi="Arial" w:cs="Arial"/>
          <w:szCs w:val="22"/>
        </w:rPr>
      </w:pPr>
    </w:p>
    <w:p w:rsidR="001079AE" w:rsidRDefault="001079AE" w:rsidP="00F3620C">
      <w:pPr>
        <w:tabs>
          <w:tab w:val="left" w:pos="1440"/>
          <w:tab w:val="left" w:pos="4320"/>
          <w:tab w:val="center" w:pos="5940"/>
          <w:tab w:val="left" w:pos="7200"/>
        </w:tabs>
        <w:ind w:right="-720"/>
        <w:rPr>
          <w:rFonts w:ascii="Arial" w:hAnsi="Arial" w:cs="Arial"/>
          <w:szCs w:val="22"/>
        </w:rPr>
      </w:pPr>
    </w:p>
    <w:p w:rsidR="00F64A48" w:rsidRDefault="00F64A48" w:rsidP="00F64A48">
      <w:pPr>
        <w:tabs>
          <w:tab w:val="left" w:pos="1440"/>
          <w:tab w:val="left" w:pos="4320"/>
          <w:tab w:val="center" w:pos="5940"/>
          <w:tab w:val="left" w:pos="7200"/>
        </w:tabs>
        <w:ind w:right="-720"/>
        <w:rPr>
          <w:rFonts w:ascii="Arial" w:hAnsi="Arial" w:cs="Arial"/>
          <w:szCs w:val="22"/>
        </w:rPr>
      </w:pPr>
    </w:p>
    <w:p w:rsidR="00680051" w:rsidRDefault="00680051" w:rsidP="00680051">
      <w:pPr>
        <w:widowControl w:val="0"/>
        <w:spacing w:after="200" w:line="276" w:lineRule="auto"/>
        <w:ind w:right="-432"/>
        <w:rPr>
          <w:rFonts w:ascii="Arial" w:hAnsi="Arial" w:cs="Arial"/>
        </w:rPr>
      </w:pPr>
    </w:p>
    <w:p w:rsidR="00332E52" w:rsidRPr="00D70B9E" w:rsidRDefault="00332E52" w:rsidP="00D70B9E">
      <w:pPr>
        <w:widowControl w:val="0"/>
        <w:rPr>
          <w:rFonts w:ascii="Arial" w:hAnsi="Arial" w:cs="Arial"/>
          <w:snapToGrid w:val="0"/>
        </w:rPr>
      </w:pPr>
    </w:p>
    <w:p w:rsidR="00E95C38" w:rsidRDefault="00E95C38" w:rsidP="0093595A">
      <w:pPr>
        <w:tabs>
          <w:tab w:val="left" w:pos="1440"/>
          <w:tab w:val="left" w:pos="4410"/>
          <w:tab w:val="left" w:pos="6480"/>
        </w:tabs>
        <w:ind w:right="-1260"/>
        <w:rPr>
          <w:sz w:val="22"/>
          <w:szCs w:val="22"/>
        </w:rPr>
      </w:pPr>
    </w:p>
    <w:sectPr w:rsidR="00E95C3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8ED" w:rsidRDefault="000948ED" w:rsidP="000948ED">
      <w:r>
        <w:separator/>
      </w:r>
    </w:p>
  </w:endnote>
  <w:endnote w:type="continuationSeparator" w:id="0">
    <w:p w:rsidR="000948ED" w:rsidRDefault="000948ED" w:rsidP="0009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0561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48ED" w:rsidRDefault="000948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6E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48ED" w:rsidRDefault="000948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8ED" w:rsidRDefault="000948ED" w:rsidP="000948ED">
      <w:r>
        <w:separator/>
      </w:r>
    </w:p>
  </w:footnote>
  <w:footnote w:type="continuationSeparator" w:id="0">
    <w:p w:rsidR="000948ED" w:rsidRDefault="000948ED" w:rsidP="00094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923" w:rsidRDefault="001D5EBB">
    <w:pPr>
      <w:pStyle w:val="Header"/>
    </w:pPr>
    <w:r>
      <w:t>Revised 01/1</w:t>
    </w:r>
    <w:r w:rsidR="00E132CD">
      <w:t>9</w:t>
    </w:r>
    <w:r>
      <w:t>/22</w:t>
    </w:r>
  </w:p>
  <w:p w:rsidR="00640206" w:rsidRDefault="006402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740"/>
    <w:rsid w:val="00025B99"/>
    <w:rsid w:val="00033531"/>
    <w:rsid w:val="00046A92"/>
    <w:rsid w:val="00056EBB"/>
    <w:rsid w:val="0006082C"/>
    <w:rsid w:val="00083D3B"/>
    <w:rsid w:val="0008688B"/>
    <w:rsid w:val="000948ED"/>
    <w:rsid w:val="000E4182"/>
    <w:rsid w:val="000E6E6E"/>
    <w:rsid w:val="001079AE"/>
    <w:rsid w:val="00124ADE"/>
    <w:rsid w:val="0014157C"/>
    <w:rsid w:val="001634EC"/>
    <w:rsid w:val="00183741"/>
    <w:rsid w:val="001D5EBB"/>
    <w:rsid w:val="001F4BBA"/>
    <w:rsid w:val="00200E92"/>
    <w:rsid w:val="002078CB"/>
    <w:rsid w:val="00233826"/>
    <w:rsid w:val="00260D0A"/>
    <w:rsid w:val="00277E6F"/>
    <w:rsid w:val="0028122A"/>
    <w:rsid w:val="00281C1D"/>
    <w:rsid w:val="002B0B0A"/>
    <w:rsid w:val="002B1DCF"/>
    <w:rsid w:val="002D603E"/>
    <w:rsid w:val="00332E52"/>
    <w:rsid w:val="003359BD"/>
    <w:rsid w:val="003608EE"/>
    <w:rsid w:val="003A238C"/>
    <w:rsid w:val="003C248D"/>
    <w:rsid w:val="003E1E47"/>
    <w:rsid w:val="003E55CD"/>
    <w:rsid w:val="003E75A4"/>
    <w:rsid w:val="00405390"/>
    <w:rsid w:val="00423849"/>
    <w:rsid w:val="004602B9"/>
    <w:rsid w:val="004C073B"/>
    <w:rsid w:val="004C5776"/>
    <w:rsid w:val="004D490B"/>
    <w:rsid w:val="004D6899"/>
    <w:rsid w:val="004F758C"/>
    <w:rsid w:val="00525DC2"/>
    <w:rsid w:val="00527FBD"/>
    <w:rsid w:val="00596337"/>
    <w:rsid w:val="005B7BD9"/>
    <w:rsid w:val="005D3C93"/>
    <w:rsid w:val="005F2FEA"/>
    <w:rsid w:val="00612669"/>
    <w:rsid w:val="00627EF4"/>
    <w:rsid w:val="00640206"/>
    <w:rsid w:val="00640AFA"/>
    <w:rsid w:val="00680051"/>
    <w:rsid w:val="0072786B"/>
    <w:rsid w:val="007565FA"/>
    <w:rsid w:val="007707A5"/>
    <w:rsid w:val="00777624"/>
    <w:rsid w:val="007869B3"/>
    <w:rsid w:val="00795EB4"/>
    <w:rsid w:val="007B7EE8"/>
    <w:rsid w:val="007C1923"/>
    <w:rsid w:val="007F7D7E"/>
    <w:rsid w:val="0081609B"/>
    <w:rsid w:val="0082042C"/>
    <w:rsid w:val="0082255E"/>
    <w:rsid w:val="00885445"/>
    <w:rsid w:val="0093595A"/>
    <w:rsid w:val="0096213B"/>
    <w:rsid w:val="009621D5"/>
    <w:rsid w:val="009825B6"/>
    <w:rsid w:val="00983009"/>
    <w:rsid w:val="009B0C98"/>
    <w:rsid w:val="009F5740"/>
    <w:rsid w:val="00A27BE1"/>
    <w:rsid w:val="00A43424"/>
    <w:rsid w:val="00A7192A"/>
    <w:rsid w:val="00AA5FB2"/>
    <w:rsid w:val="00AB5CC3"/>
    <w:rsid w:val="00AE34AD"/>
    <w:rsid w:val="00AE56BE"/>
    <w:rsid w:val="00B36DC5"/>
    <w:rsid w:val="00B43901"/>
    <w:rsid w:val="00B44144"/>
    <w:rsid w:val="00B45F95"/>
    <w:rsid w:val="00B52804"/>
    <w:rsid w:val="00B6433B"/>
    <w:rsid w:val="00B74DB0"/>
    <w:rsid w:val="00C15FF6"/>
    <w:rsid w:val="00CA3FE0"/>
    <w:rsid w:val="00CA7E5A"/>
    <w:rsid w:val="00CE1721"/>
    <w:rsid w:val="00CF10C7"/>
    <w:rsid w:val="00D10311"/>
    <w:rsid w:val="00D315E4"/>
    <w:rsid w:val="00D61EB9"/>
    <w:rsid w:val="00D70B9E"/>
    <w:rsid w:val="00D80178"/>
    <w:rsid w:val="00D90802"/>
    <w:rsid w:val="00DA098D"/>
    <w:rsid w:val="00DB4E4A"/>
    <w:rsid w:val="00DC23CA"/>
    <w:rsid w:val="00E132CD"/>
    <w:rsid w:val="00E53260"/>
    <w:rsid w:val="00E761B0"/>
    <w:rsid w:val="00E95C38"/>
    <w:rsid w:val="00EC2449"/>
    <w:rsid w:val="00ED10E7"/>
    <w:rsid w:val="00ED35ED"/>
    <w:rsid w:val="00ED5072"/>
    <w:rsid w:val="00F1256A"/>
    <w:rsid w:val="00F3620C"/>
    <w:rsid w:val="00F54224"/>
    <w:rsid w:val="00F64A48"/>
    <w:rsid w:val="00FB389F"/>
    <w:rsid w:val="00FE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08257C5"/>
  <w15:docId w15:val="{E7458D40-A828-4C32-BC52-C0542C15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F5740"/>
    <w:pPr>
      <w:tabs>
        <w:tab w:val="center" w:pos="5342"/>
      </w:tabs>
      <w:jc w:val="center"/>
    </w:pPr>
    <w:rPr>
      <w:rFonts w:ascii="Albertus Medium" w:hAnsi="Albertus Medium"/>
      <w:b/>
      <w:sz w:val="24"/>
    </w:rPr>
  </w:style>
  <w:style w:type="character" w:customStyle="1" w:styleId="TitleChar">
    <w:name w:val="Title Char"/>
    <w:basedOn w:val="DefaultParagraphFont"/>
    <w:link w:val="Title"/>
    <w:rsid w:val="009F5740"/>
    <w:rPr>
      <w:rFonts w:ascii="Albertus Medium" w:eastAsia="Times New Roman" w:hAnsi="Albertus Medium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948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8E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948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8E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9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West</dc:creator>
  <cp:lastModifiedBy>Melissa Fuentes</cp:lastModifiedBy>
  <cp:revision>4</cp:revision>
  <cp:lastPrinted>2022-01-14T22:31:00Z</cp:lastPrinted>
  <dcterms:created xsi:type="dcterms:W3CDTF">2022-01-19T16:24:00Z</dcterms:created>
  <dcterms:modified xsi:type="dcterms:W3CDTF">2022-01-19T17:20:00Z</dcterms:modified>
</cp:coreProperties>
</file>